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F95A65" w:rsidTr="00F95A6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95A65" w:rsidRDefault="00F95A6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F95A65" w:rsidTr="00F95A65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95A65" w:rsidRDefault="00F95A6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95A65" w:rsidRDefault="00F95A6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F95A65" w:rsidTr="00F95A65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95A65" w:rsidRDefault="00F95A6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95A65" w:rsidTr="00F95A65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95A65" w:rsidRDefault="00F95A65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95A65" w:rsidRDefault="00F95A6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95A65" w:rsidRDefault="00F95A6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95A65" w:rsidTr="00F95A65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95A65" w:rsidRDefault="00F95A6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65" w:rsidRDefault="00F95A65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Gute Freunde!</w:t>
            </w:r>
          </w:p>
        </w:tc>
      </w:tr>
      <w:tr w:rsidR="00F95A65" w:rsidTr="00F95A6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95A65" w:rsidRDefault="00F95A6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65" w:rsidRDefault="00F95A65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Ein guter Freund</w:t>
            </w:r>
          </w:p>
        </w:tc>
      </w:tr>
      <w:tr w:rsidR="00F95A65" w:rsidTr="00F95A65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95A65" w:rsidRDefault="00F95A6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65" w:rsidRDefault="0054424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Комбиновани час</w:t>
            </w:r>
          </w:p>
        </w:tc>
      </w:tr>
      <w:tr w:rsidR="00F95A65" w:rsidRPr="00D52932" w:rsidTr="00F95A6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95A65" w:rsidRDefault="00F95A6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65" w:rsidRDefault="00380C5A" w:rsidP="00380C5A">
            <w:pPr>
              <w:jc w:val="both"/>
              <w:rPr>
                <w:lang w:val="sr-Cyrl-RS" w:eastAsia="sr-Latn-CS"/>
              </w:rPr>
            </w:pPr>
            <w:r>
              <w:rPr>
                <w:lang w:val="sr-Cyrl-CS" w:eastAsia="sr-Latn-CS"/>
              </w:rPr>
              <w:t xml:space="preserve">Постојећи речник и нове структуре </w:t>
            </w:r>
            <w:r w:rsidR="004653E9">
              <w:rPr>
                <w:lang w:val="sr-Cyrl-CS" w:eastAsia="sr-Latn-CS"/>
              </w:rPr>
              <w:t xml:space="preserve">ученици </w:t>
            </w:r>
            <w:r>
              <w:rPr>
                <w:lang w:val="sr-Cyrl-CS" w:eastAsia="sr-Latn-CS"/>
              </w:rPr>
              <w:t>користе у комуникативном контексту описа</w:t>
            </w:r>
            <w:r w:rsidR="00D52932">
              <w:rPr>
                <w:lang w:val="sr-Cyrl-RS" w:eastAsia="sr-Latn-CS"/>
              </w:rPr>
              <w:t xml:space="preserve"> пријатеља.</w:t>
            </w:r>
          </w:p>
        </w:tc>
      </w:tr>
      <w:tr w:rsidR="00F95A65" w:rsidRPr="00D52932" w:rsidTr="00F95A6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95A65" w:rsidRDefault="00F95A6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65" w:rsidRDefault="00F95A65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F95A65" w:rsidRPr="00986FF8" w:rsidRDefault="001C5A23" w:rsidP="00986FF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опишу</w:t>
            </w:r>
            <w:r w:rsidR="00986FF8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друга/другарицу користећи познате</w:t>
            </w:r>
            <w:r w:rsidR="00986FF8">
              <w:rPr>
                <w:lang w:val="sr-Cyrl-CS" w:eastAsia="sr-Latn-CS"/>
              </w:rPr>
              <w:t xml:space="preserve"> и нове придеве</w:t>
            </w:r>
          </w:p>
          <w:p w:rsidR="00F95A65" w:rsidRDefault="00F95A65" w:rsidP="00382B2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с</w:t>
            </w:r>
            <w:r w:rsidR="00986FF8">
              <w:rPr>
                <w:lang w:val="sr-Cyrl-CS" w:eastAsia="sr-Latn-CS"/>
              </w:rPr>
              <w:t>амостално или уз помоћ формира</w:t>
            </w:r>
            <w:r w:rsidR="00382B20">
              <w:rPr>
                <w:lang w:val="sr-Cyrl-CS" w:eastAsia="sr-Latn-CS"/>
              </w:rPr>
              <w:t>ју</w:t>
            </w:r>
            <w:r>
              <w:rPr>
                <w:lang w:val="sr-Cyrl-CS" w:eastAsia="sr-Latn-CS"/>
              </w:rPr>
              <w:t xml:space="preserve"> израз</w:t>
            </w:r>
            <w:r w:rsidR="00382B20">
              <w:rPr>
                <w:lang w:val="sr-Cyrl-CS" w:eastAsia="sr-Latn-CS"/>
              </w:rPr>
              <w:t>е</w:t>
            </w:r>
            <w:r w:rsidR="001C5A23">
              <w:rPr>
                <w:lang w:val="sr-Cyrl-CS" w:eastAsia="sr-Latn-CS"/>
              </w:rPr>
              <w:t xml:space="preserve"> за опис</w:t>
            </w:r>
            <w:r w:rsidR="00382B20">
              <w:rPr>
                <w:lang w:val="sr-Cyrl-CS" w:eastAsia="sr-Latn-CS"/>
              </w:rPr>
              <w:t xml:space="preserve"> уз употребу компаратива и поређења по једнакости</w:t>
            </w:r>
          </w:p>
        </w:tc>
      </w:tr>
      <w:tr w:rsidR="00F95A65" w:rsidRPr="00D52932" w:rsidTr="00F95A65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95A65" w:rsidRDefault="00F95A6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65" w:rsidRDefault="00F95A6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групи, пленум</w:t>
            </w:r>
          </w:p>
        </w:tc>
      </w:tr>
      <w:tr w:rsidR="00F95A65" w:rsidTr="00F95A6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95A65" w:rsidRDefault="00F95A6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65" w:rsidRDefault="00F95A6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F95A65" w:rsidTr="00F95A65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95A65" w:rsidRDefault="00F95A6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65" w:rsidRDefault="00F95A6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</w:t>
            </w:r>
            <w:r w:rsidR="009D7077">
              <w:rPr>
                <w:lang w:val="sr-Cyrl-CS"/>
              </w:rPr>
              <w:t xml:space="preserve">радна свеска, </w:t>
            </w:r>
            <w:r>
              <w:rPr>
                <w:lang w:val="sr-Cyrl-CS"/>
              </w:rPr>
              <w:t>свеска</w:t>
            </w:r>
            <w:r w:rsidR="00F07EA9">
              <w:rPr>
                <w:lang w:val="sr-Cyrl-CS"/>
              </w:rPr>
              <w:t xml:space="preserve">, </w:t>
            </w:r>
            <w:r w:rsidR="00D52932">
              <w:rPr>
                <w:lang w:val="sr-Cyrl-CS"/>
              </w:rPr>
              <w:t>мобилни телефон/таблет/</w:t>
            </w:r>
            <w:r w:rsidR="00F07EA9">
              <w:rPr>
                <w:lang w:val="sr-Cyrl-CS"/>
              </w:rPr>
              <w:t>рачунар</w:t>
            </w:r>
            <w:r w:rsidR="00272F47">
              <w:rPr>
                <w:lang w:val="sr-Cyrl-CS"/>
              </w:rPr>
              <w:t xml:space="preserve">, </w:t>
            </w:r>
            <w:r w:rsidR="00272F47" w:rsidRPr="00272F47">
              <w:rPr>
                <w:lang w:eastAsia="sr-Latn-CS"/>
              </w:rPr>
              <w:t>Kopiervorlage</w:t>
            </w:r>
            <w:r w:rsidR="00272F47" w:rsidRPr="004102CA">
              <w:rPr>
                <w:lang w:val="sr-Cyrl-RS" w:eastAsia="sr-Latn-CS"/>
              </w:rPr>
              <w:t xml:space="preserve"> 2</w:t>
            </w:r>
          </w:p>
        </w:tc>
      </w:tr>
      <w:tr w:rsidR="00F95A65" w:rsidTr="00F95A65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95A65" w:rsidRDefault="00F95A6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65" w:rsidRDefault="00F95A6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F95A65" w:rsidTr="00F95A65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95A65" w:rsidRDefault="00F95A6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F95A65" w:rsidRPr="00D52932" w:rsidTr="00F95A65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A65" w:rsidRDefault="00F95A6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F95A65" w:rsidRDefault="00F95A6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A65" w:rsidRDefault="00F95A65" w:rsidP="004777B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 w:rsidR="00BD1DDA">
              <w:rPr>
                <w:lang w:val="de-DE" w:eastAsia="sr-Latn-CS"/>
              </w:rPr>
              <w:t>Ein</w:t>
            </w:r>
            <w:r w:rsidR="00BD1DDA" w:rsidRPr="00BD1DDA">
              <w:rPr>
                <w:lang w:val="sr-Cyrl-CS" w:eastAsia="sr-Latn-CS"/>
              </w:rPr>
              <w:t xml:space="preserve"> </w:t>
            </w:r>
            <w:r w:rsidR="00BD1DDA">
              <w:rPr>
                <w:lang w:val="de-DE" w:eastAsia="sr-Latn-CS"/>
              </w:rPr>
              <w:t>guter</w:t>
            </w:r>
            <w:r w:rsidR="00BD1DDA" w:rsidRPr="00BD1DDA">
              <w:rPr>
                <w:lang w:val="sr-Cyrl-CS" w:eastAsia="sr-Latn-CS"/>
              </w:rPr>
              <w:t xml:space="preserve"> </w:t>
            </w:r>
            <w:r w:rsidR="00BD1DDA">
              <w:rPr>
                <w:lang w:val="de-DE" w:eastAsia="sr-Latn-CS"/>
              </w:rPr>
              <w:t>Freund</w:t>
            </w:r>
            <w:r>
              <w:rPr>
                <w:lang w:val="sr-Cyrl-CS" w:eastAsia="sr-Latn-CS"/>
              </w:rPr>
              <w:t>,</w:t>
            </w:r>
            <w:r w:rsidR="00BD1DDA">
              <w:rPr>
                <w:rFonts w:asciiTheme="minorHAnsi" w:hAnsiTheme="minorHAnsi" w:cstheme="minorHAnsi"/>
                <w:lang w:val="sr-Cyrl-CS"/>
              </w:rPr>
              <w:t xml:space="preserve"> уџбеник, стр.</w:t>
            </w:r>
            <w:r w:rsidR="00BD1DDA" w:rsidRPr="00BD1DDA">
              <w:rPr>
                <w:rFonts w:asciiTheme="minorHAnsi" w:hAnsiTheme="minorHAnsi" w:cstheme="minorHAnsi"/>
                <w:lang w:val="sr-Cyrl-CS"/>
              </w:rPr>
              <w:t xml:space="preserve"> 30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F95A65" w:rsidRPr="00D52932" w:rsidTr="00F95A65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A65" w:rsidRDefault="00F95A6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F95A65" w:rsidRDefault="00F95A6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A65" w:rsidRDefault="00F95A65" w:rsidP="0012586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1: </w:t>
            </w:r>
            <w:r w:rsidR="0012586C">
              <w:rPr>
                <w:color w:val="000000"/>
                <w:lang w:val="sr-Cyrl-RS" w:eastAsia="sr-Latn-CS"/>
              </w:rPr>
              <w:t>Ученици прво посматрају фотографије</w:t>
            </w:r>
            <w:r w:rsidR="00F07EA9">
              <w:rPr>
                <w:color w:val="000000"/>
                <w:lang w:val="sr-Cyrl-RS" w:eastAsia="sr-Latn-CS"/>
              </w:rPr>
              <w:t xml:space="preserve"> у задатку 6а</w:t>
            </w:r>
            <w:r w:rsidR="0012586C">
              <w:rPr>
                <w:color w:val="000000"/>
                <w:lang w:val="sr-Cyrl-RS" w:eastAsia="sr-Latn-CS"/>
              </w:rPr>
              <w:t xml:space="preserve"> и дају свој коментар које би особине за коју ос</w:t>
            </w:r>
            <w:r w:rsidR="00BF2E86">
              <w:rPr>
                <w:color w:val="000000"/>
                <w:lang w:val="sr-Cyrl-RS" w:eastAsia="sr-Latn-CS"/>
              </w:rPr>
              <w:t>обу</w:t>
            </w:r>
            <w:r w:rsidR="00F07EA9">
              <w:rPr>
                <w:color w:val="000000"/>
                <w:lang w:val="sr-Cyrl-RS" w:eastAsia="sr-Latn-CS"/>
              </w:rPr>
              <w:t xml:space="preserve"> биле важне, </w:t>
            </w:r>
            <w:r w:rsidR="00912F90">
              <w:rPr>
                <w:color w:val="000000"/>
                <w:lang w:val="sr-Cyrl-RS" w:eastAsia="sr-Latn-CS"/>
              </w:rPr>
              <w:t>потом слушају подкаст, повезују одговоре и проверава се тачност решења (пленум).</w:t>
            </w:r>
          </w:p>
          <w:p w:rsidR="001F38CF" w:rsidRPr="0012586C" w:rsidRDefault="001F38CF" w:rsidP="0012586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B70C0F" w:rsidRDefault="00F95A65" w:rsidP="00912F90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 xml:space="preserve">Активност 2: </w:t>
            </w:r>
            <w:r w:rsidR="00912F90">
              <w:rPr>
                <w:lang w:val="sr-Cyrl-RS" w:eastAsia="sr-Latn-CS"/>
              </w:rPr>
              <w:t>Задатак 6б почети тако што у</w:t>
            </w:r>
            <w:r w:rsidR="00F07EA9">
              <w:rPr>
                <w:lang w:val="sr-Cyrl-RS" w:eastAsia="sr-Latn-CS"/>
              </w:rPr>
              <w:t>ченици у апликацији</w:t>
            </w:r>
            <w:r w:rsidR="00B70C0F">
              <w:rPr>
                <w:lang w:val="sr-Cyrl-RS" w:eastAsia="sr-Latn-CS"/>
              </w:rPr>
              <w:t>, у делу обележеном следећим симболом:</w:t>
            </w:r>
            <w:r w:rsidR="00F07EA9">
              <w:rPr>
                <w:lang w:val="sr-Cyrl-RS" w:eastAsia="sr-Latn-CS"/>
              </w:rPr>
              <w:t xml:space="preserve"> </w:t>
            </w:r>
            <w:r w:rsidR="00B70C0F">
              <w:rPr>
                <w:noProof/>
              </w:rPr>
              <w:drawing>
                <wp:inline distT="0" distB="0" distL="0" distR="0" wp14:anchorId="31908E08" wp14:editId="11A59A95">
                  <wp:extent cx="194310" cy="1936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55814" t="63333" r="41948" b="32527"/>
                          <a:stretch/>
                        </pic:blipFill>
                        <pic:spPr bwMode="auto">
                          <a:xfrm>
                            <a:off x="0" y="0"/>
                            <a:ext cx="196065" cy="1954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70C0F">
              <w:rPr>
                <w:lang w:val="sr-Cyrl-RS" w:eastAsia="sr-Latn-CS"/>
              </w:rPr>
              <w:t>, п</w:t>
            </w:r>
            <w:r w:rsidR="00F07EA9">
              <w:rPr>
                <w:lang w:val="sr-Cyrl-RS" w:eastAsia="sr-Latn-CS"/>
              </w:rPr>
              <w:t>раве „хит</w:t>
            </w:r>
            <w:r w:rsidR="001F38CF">
              <w:rPr>
                <w:lang w:val="sr-Cyrl-RS" w:eastAsia="sr-Latn-CS"/>
              </w:rPr>
              <w:t>-</w:t>
            </w:r>
            <w:r w:rsidR="00F07EA9">
              <w:rPr>
                <w:lang w:val="sr-Cyrl-RS" w:eastAsia="sr-Latn-CS"/>
              </w:rPr>
              <w:t>листу“ са пет важних особина које пријатељ треба да има</w:t>
            </w:r>
            <w:r>
              <w:rPr>
                <w:lang w:val="sr-Cyrl-RS" w:eastAsia="sr-Latn-CS"/>
              </w:rPr>
              <w:t xml:space="preserve">. </w:t>
            </w:r>
            <w:r w:rsidR="00912F90">
              <w:rPr>
                <w:color w:val="000000"/>
                <w:lang w:val="sr-Cyrl-RS" w:eastAsia="sr-Latn-CS"/>
              </w:rPr>
              <w:t>Ове особине се приказују у облику графика којег</w:t>
            </w:r>
            <w:r w:rsidR="007C3999">
              <w:rPr>
                <w:color w:val="000000"/>
                <w:lang w:val="sr-Cyrl-RS" w:eastAsia="sr-Latn-CS"/>
              </w:rPr>
              <w:t xml:space="preserve"> уче</w:t>
            </w:r>
            <w:r w:rsidR="00912F90">
              <w:rPr>
                <w:color w:val="000000"/>
                <w:lang w:val="sr-Cyrl-RS" w:eastAsia="sr-Latn-CS"/>
              </w:rPr>
              <w:t>ници могу поредити са графицима других. Истовремено</w:t>
            </w:r>
            <w:r w:rsidR="001F38CF">
              <w:rPr>
                <w:color w:val="000000"/>
                <w:lang w:val="sr-Cyrl-RS" w:eastAsia="sr-Latn-CS"/>
              </w:rPr>
              <w:t xml:space="preserve"> се уче</w:t>
            </w:r>
            <w:r w:rsidR="00912F90">
              <w:rPr>
                <w:color w:val="000000"/>
                <w:lang w:val="sr-Cyrl-RS" w:eastAsia="sr-Latn-CS"/>
              </w:rPr>
              <w:t xml:space="preserve"> изрази који се појављују у форми статистичког приказа као што је то график. У следећем кораку направити неколико малих група; ученици у уџбенику посматрају листу придева за опис особе и за оне који су им тренутно непознати дају претпоставку шта би могли значити. Дати ученицима још придева које могу користити у опису неке особе/пријатеља. </w:t>
            </w:r>
          </w:p>
          <w:p w:rsidR="00912F90" w:rsidRPr="003F19EE" w:rsidRDefault="00912F90" w:rsidP="00912F90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lastRenderedPageBreak/>
              <w:t>Помоћу апликације</w:t>
            </w:r>
            <w:r w:rsidR="00B70C0F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 xml:space="preserve"> продубљују садржај који се учи – форма дијалога побуђује интеракцију и  комуникацију међу ученицима. </w:t>
            </w:r>
            <w:r w:rsidR="003F19EE">
              <w:rPr>
                <w:color w:val="000000"/>
                <w:lang w:val="sr-Cyrl-RS" w:eastAsia="sr-Latn-CS"/>
              </w:rPr>
              <w:t xml:space="preserve"> У делу 6ц уче придеве тако што формирају пар супротности (</w:t>
            </w:r>
            <w:r w:rsidR="003F19EE">
              <w:rPr>
                <w:color w:val="000000"/>
                <w:lang w:val="de-DE" w:eastAsia="sr-Latn-CS"/>
              </w:rPr>
              <w:t>jung</w:t>
            </w:r>
            <w:r w:rsidR="003F19EE" w:rsidRPr="003F19EE">
              <w:rPr>
                <w:color w:val="000000"/>
                <w:lang w:val="sr-Cyrl-RS" w:eastAsia="sr-Latn-CS"/>
              </w:rPr>
              <w:t xml:space="preserve"> – </w:t>
            </w:r>
            <w:r w:rsidR="003F19EE">
              <w:rPr>
                <w:color w:val="000000"/>
                <w:lang w:val="de-DE" w:eastAsia="sr-Latn-CS"/>
              </w:rPr>
              <w:t>alt</w:t>
            </w:r>
            <w:r w:rsidR="003F19EE" w:rsidRPr="003F19EE">
              <w:rPr>
                <w:color w:val="000000"/>
                <w:lang w:val="sr-Cyrl-RS" w:eastAsia="sr-Latn-CS"/>
              </w:rPr>
              <w:t>…).</w:t>
            </w:r>
          </w:p>
          <w:p w:rsidR="00912F90" w:rsidRDefault="003F19EE">
            <w:pPr>
              <w:jc w:val="both"/>
              <w:rPr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>Активност</w:t>
            </w:r>
            <w:r w:rsidRPr="004102CA">
              <w:rPr>
                <w:b/>
                <w:lang w:val="sr-Cyrl-RS" w:eastAsia="sr-Latn-CS"/>
              </w:rPr>
              <w:t xml:space="preserve"> 3: </w:t>
            </w:r>
            <w:r w:rsidR="004102CA">
              <w:rPr>
                <w:lang w:val="sr-Cyrl-RS" w:eastAsia="sr-Latn-CS"/>
              </w:rPr>
              <w:t>У задатку 6д ученици у паровима или малим групама још једном кроз игру вежбају придеве. Потом се одељење може поделити у две велике групе, једна пружа опис особине (</w:t>
            </w:r>
            <w:r w:rsidR="004102CA">
              <w:rPr>
                <w:lang w:val="de-DE" w:eastAsia="sr-Latn-CS"/>
              </w:rPr>
              <w:t>Die</w:t>
            </w:r>
            <w:r w:rsidR="004102CA" w:rsidRPr="004102CA">
              <w:rPr>
                <w:lang w:val="sr-Cyrl-RS" w:eastAsia="sr-Latn-CS"/>
              </w:rPr>
              <w:t xml:space="preserve"> </w:t>
            </w:r>
            <w:r w:rsidR="004102CA">
              <w:rPr>
                <w:lang w:val="de-DE" w:eastAsia="sr-Latn-CS"/>
              </w:rPr>
              <w:t>Person</w:t>
            </w:r>
            <w:r w:rsidR="004102CA" w:rsidRPr="004102CA">
              <w:rPr>
                <w:lang w:val="sr-Cyrl-RS" w:eastAsia="sr-Latn-CS"/>
              </w:rPr>
              <w:t xml:space="preserve"> </w:t>
            </w:r>
            <w:r w:rsidR="004102CA">
              <w:rPr>
                <w:lang w:val="de-DE" w:eastAsia="sr-Latn-CS"/>
              </w:rPr>
              <w:t>lernt</w:t>
            </w:r>
            <w:r w:rsidR="004102CA" w:rsidRPr="004102CA">
              <w:rPr>
                <w:lang w:val="sr-Cyrl-RS" w:eastAsia="sr-Latn-CS"/>
              </w:rPr>
              <w:t xml:space="preserve"> </w:t>
            </w:r>
            <w:r w:rsidR="004102CA">
              <w:rPr>
                <w:lang w:val="de-DE" w:eastAsia="sr-Latn-CS"/>
              </w:rPr>
              <w:t>viel</w:t>
            </w:r>
            <w:r w:rsidR="004102CA" w:rsidRPr="004102CA">
              <w:rPr>
                <w:lang w:val="sr-Cyrl-RS" w:eastAsia="sr-Latn-CS"/>
              </w:rPr>
              <w:t xml:space="preserve"> </w:t>
            </w:r>
            <w:r w:rsidR="004102CA">
              <w:rPr>
                <w:lang w:val="de-DE" w:eastAsia="sr-Latn-CS"/>
              </w:rPr>
              <w:t>f</w:t>
            </w:r>
            <w:r w:rsidR="004102CA" w:rsidRPr="004102CA">
              <w:rPr>
                <w:lang w:val="sr-Cyrl-RS" w:eastAsia="sr-Latn-CS"/>
              </w:rPr>
              <w:t>ü</w:t>
            </w:r>
            <w:r w:rsidR="004102CA">
              <w:rPr>
                <w:lang w:val="de-DE" w:eastAsia="sr-Latn-CS"/>
              </w:rPr>
              <w:t>r</w:t>
            </w:r>
            <w:r w:rsidR="004102CA" w:rsidRPr="004102CA">
              <w:rPr>
                <w:lang w:val="sr-Cyrl-RS" w:eastAsia="sr-Latn-CS"/>
              </w:rPr>
              <w:t xml:space="preserve"> </w:t>
            </w:r>
            <w:r w:rsidR="004102CA">
              <w:rPr>
                <w:lang w:val="de-DE" w:eastAsia="sr-Latn-CS"/>
              </w:rPr>
              <w:t>die</w:t>
            </w:r>
            <w:r w:rsidR="004102CA" w:rsidRPr="004102CA">
              <w:rPr>
                <w:lang w:val="sr-Cyrl-RS" w:eastAsia="sr-Latn-CS"/>
              </w:rPr>
              <w:t xml:space="preserve"> </w:t>
            </w:r>
            <w:r w:rsidR="004102CA">
              <w:rPr>
                <w:lang w:val="de-DE" w:eastAsia="sr-Latn-CS"/>
              </w:rPr>
              <w:t>Schule</w:t>
            </w:r>
            <w:r w:rsidR="004102CA">
              <w:rPr>
                <w:lang w:val="sr-Cyrl-RS" w:eastAsia="sr-Latn-CS"/>
              </w:rPr>
              <w:t>.),</w:t>
            </w:r>
            <w:r w:rsidR="004102CA" w:rsidRPr="004102CA">
              <w:rPr>
                <w:lang w:val="sr-Cyrl-RS" w:eastAsia="sr-Latn-CS"/>
              </w:rPr>
              <w:t xml:space="preserve"> </w:t>
            </w:r>
            <w:r w:rsidR="004102CA">
              <w:rPr>
                <w:lang w:val="sr-Cyrl-RS" w:eastAsia="sr-Latn-CS"/>
              </w:rPr>
              <w:t>а друга даје одговарајући придев (</w:t>
            </w:r>
            <w:r w:rsidR="004102CA">
              <w:rPr>
                <w:lang w:val="de-DE" w:eastAsia="sr-Latn-CS"/>
              </w:rPr>
              <w:t>Sie</w:t>
            </w:r>
            <w:r w:rsidR="004102CA" w:rsidRPr="004102CA">
              <w:rPr>
                <w:lang w:val="sr-Cyrl-RS" w:eastAsia="sr-Latn-CS"/>
              </w:rPr>
              <w:t xml:space="preserve"> </w:t>
            </w:r>
            <w:r w:rsidR="004102CA">
              <w:rPr>
                <w:lang w:val="de-DE" w:eastAsia="sr-Latn-CS"/>
              </w:rPr>
              <w:t>ist</w:t>
            </w:r>
            <w:r w:rsidR="004102CA" w:rsidRPr="004102CA">
              <w:rPr>
                <w:lang w:val="sr-Cyrl-RS" w:eastAsia="sr-Latn-CS"/>
              </w:rPr>
              <w:t xml:space="preserve"> </w:t>
            </w:r>
            <w:r w:rsidR="004102CA" w:rsidRPr="004102CA">
              <w:rPr>
                <w:b/>
                <w:lang w:val="de-DE" w:eastAsia="sr-Latn-CS"/>
              </w:rPr>
              <w:t>flei</w:t>
            </w:r>
            <w:r w:rsidR="004102CA" w:rsidRPr="004102CA">
              <w:rPr>
                <w:b/>
                <w:lang w:val="sr-Cyrl-RS" w:eastAsia="sr-Latn-CS"/>
              </w:rPr>
              <w:t>ß</w:t>
            </w:r>
            <w:r w:rsidR="004102CA" w:rsidRPr="004102CA">
              <w:rPr>
                <w:b/>
                <w:lang w:val="de-DE" w:eastAsia="sr-Latn-CS"/>
              </w:rPr>
              <w:t>ig</w:t>
            </w:r>
            <w:r w:rsidR="004102CA" w:rsidRPr="004102CA">
              <w:rPr>
                <w:lang w:val="sr-Cyrl-RS" w:eastAsia="sr-Latn-CS"/>
              </w:rPr>
              <w:t xml:space="preserve">.) </w:t>
            </w:r>
            <w:r w:rsidR="004102CA">
              <w:rPr>
                <w:lang w:val="sr-Cyrl-RS" w:eastAsia="sr-Latn-CS"/>
              </w:rPr>
              <w:t xml:space="preserve">За погађање договорити неко време (нпр. 15 секунди), уколико се оно прекорачи група која погађа придев не добија бод. За овај задатак се може користити и </w:t>
            </w:r>
            <w:r w:rsidR="004102CA">
              <w:rPr>
                <w:lang w:val="de-DE" w:eastAsia="sr-Latn-CS"/>
              </w:rPr>
              <w:t>Kopiervorlage</w:t>
            </w:r>
            <w:r w:rsidR="004102CA" w:rsidRPr="004102CA">
              <w:rPr>
                <w:lang w:val="sr-Cyrl-RS" w:eastAsia="sr-Latn-CS"/>
              </w:rPr>
              <w:t xml:space="preserve"> 2</w:t>
            </w:r>
            <w:r w:rsidR="004102CA">
              <w:rPr>
                <w:lang w:val="sr-Cyrl-RS" w:eastAsia="sr-Latn-CS"/>
              </w:rPr>
              <w:t>. Карте су на столу, један ученик извлачи једну карту и објашњава придев са картице партнеру који треба да погоди о ком придеву је реч. Може се радити и у групи од по троје: ученици пишу краћи текст о неком другу/другарици, све картице су на столу окренуте тако да се види шта је написано на њима. Док један ученик чита текст, други ученици слушају и оног момента када чују неки придев брзо узимају картицу на којој је написан тај придев.</w:t>
            </w:r>
            <w:r w:rsidR="000E5B8B">
              <w:rPr>
                <w:lang w:val="sr-Cyrl-RS" w:eastAsia="sr-Latn-CS"/>
              </w:rPr>
              <w:t xml:space="preserve"> Онај ко има највише придева побеђује. Потом се мењају, други ученик чита текст.</w:t>
            </w:r>
          </w:p>
          <w:p w:rsidR="000E5B8B" w:rsidRDefault="000E5B8B">
            <w:pPr>
              <w:jc w:val="both"/>
              <w:rPr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>Активност 4</w:t>
            </w:r>
            <w:r w:rsidRPr="004102CA">
              <w:rPr>
                <w:b/>
                <w:lang w:val="sr-Cyrl-RS" w:eastAsia="sr-Latn-CS"/>
              </w:rPr>
              <w:t>:</w:t>
            </w:r>
            <w:r>
              <w:rPr>
                <w:b/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>Интензивније увежбавање нових речи је у вежби 6е, уз то понавља се и зависна реченица са везником „</w:t>
            </w:r>
            <w:r>
              <w:rPr>
                <w:lang w:val="de-DE" w:eastAsia="sr-Latn-CS"/>
              </w:rPr>
              <w:t>dass</w:t>
            </w:r>
            <w:r>
              <w:rPr>
                <w:lang w:val="sr-Cyrl-RS" w:eastAsia="sr-Latn-CS"/>
              </w:rPr>
              <w:t xml:space="preserve">“, ради се у групама, листу веома важних и мање важних особина записују у свескама. </w:t>
            </w:r>
          </w:p>
          <w:p w:rsidR="000E5B8B" w:rsidRDefault="00F03BE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*У апликацији, под симболом </w:t>
            </w:r>
            <w:r>
              <w:rPr>
                <w:noProof/>
              </w:rPr>
              <w:drawing>
                <wp:inline distT="0" distB="0" distL="0" distR="0" wp14:anchorId="0CE28268" wp14:editId="68B17A6A">
                  <wp:extent cx="223317" cy="242524"/>
                  <wp:effectExtent l="0" t="0" r="5715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55835" t="41344" r="41606" b="53497"/>
                          <a:stretch/>
                        </pic:blipFill>
                        <pic:spPr bwMode="auto">
                          <a:xfrm>
                            <a:off x="0" y="0"/>
                            <a:ext cx="224774" cy="2441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sr-Cyrl-RS" w:eastAsia="sr-Latn-CS"/>
              </w:rPr>
              <w:t xml:space="preserve">, </w:t>
            </w:r>
            <w:r w:rsidR="000E5B8B">
              <w:rPr>
                <w:lang w:val="sr-Cyrl-RS" w:eastAsia="sr-Latn-CS"/>
              </w:rPr>
              <w:t>ученици проналазе текстове са обиљем описних придева. Ове придеве морају да маркирају и погоде шта се њима тачно описује. Кроз дискусију треба да утврде сличности и разлике између текстова. Напреднији ученици читају текст Б, они мање напредни текст А.</w:t>
            </w:r>
          </w:p>
          <w:p w:rsidR="0068302F" w:rsidRDefault="009D7077">
            <w:pPr>
              <w:jc w:val="both"/>
              <w:rPr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 xml:space="preserve">Активност 5: </w:t>
            </w:r>
            <w:r>
              <w:rPr>
                <w:lang w:val="sr-Cyrl-RS" w:eastAsia="sr-Latn-CS"/>
              </w:rPr>
              <w:t xml:space="preserve">У овом делу се уводи компаратив: ученици читају текст у вежби 7а и након слушања решавају задатак, контрола у пленуму. У 7б раде према моделу, а у 7ц прво написати пример на табли (нпр. </w:t>
            </w:r>
            <w:r>
              <w:rPr>
                <w:lang w:val="de-DE" w:eastAsia="sr-Latn-CS"/>
              </w:rPr>
              <w:t>Ich</w:t>
            </w:r>
            <w:r w:rsidRPr="009D7077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bin</w:t>
            </w:r>
            <w:r w:rsidRPr="009D7077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gr</w:t>
            </w:r>
            <w:r w:rsidRPr="009D7077">
              <w:rPr>
                <w:lang w:val="sr-Cyrl-RS" w:eastAsia="sr-Latn-CS"/>
              </w:rPr>
              <w:t>öß</w:t>
            </w:r>
            <w:r>
              <w:rPr>
                <w:lang w:val="de-DE" w:eastAsia="sr-Latn-CS"/>
              </w:rPr>
              <w:t>er</w:t>
            </w:r>
            <w:r w:rsidRPr="009D7077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als</w:t>
            </w:r>
            <w:r w:rsidRPr="009D7077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Anna</w:t>
            </w:r>
            <w:r>
              <w:rPr>
                <w:lang w:val="sr-Cyrl-RS" w:eastAsia="sr-Latn-CS"/>
              </w:rPr>
              <w:t>.</w:t>
            </w:r>
            <w:r w:rsidRPr="009D7077">
              <w:rPr>
                <w:lang w:val="sr-Cyrl-RS" w:eastAsia="sr-Latn-CS"/>
              </w:rPr>
              <w:t xml:space="preserve">  </w:t>
            </w:r>
            <w:r>
              <w:rPr>
                <w:lang w:val="de-DE" w:eastAsia="sr-Latn-CS"/>
              </w:rPr>
              <w:t>Anna</w:t>
            </w:r>
            <w:r w:rsidRPr="009D7077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kann</w:t>
            </w:r>
            <w:r w:rsidRPr="009D7077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besser</w:t>
            </w:r>
            <w:r w:rsidRPr="009D7077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Mathe</w:t>
            </w:r>
            <w:r w:rsidRPr="009D7077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als</w:t>
            </w:r>
            <w:r w:rsidRPr="009D7077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ich</w:t>
            </w:r>
            <w:r w:rsidRPr="009D7077">
              <w:rPr>
                <w:lang w:val="sr-Cyrl-RS" w:eastAsia="sr-Latn-CS"/>
              </w:rPr>
              <w:t xml:space="preserve">.), </w:t>
            </w:r>
            <w:r>
              <w:rPr>
                <w:lang w:val="sr-Cyrl-RS" w:eastAsia="sr-Latn-CS"/>
              </w:rPr>
              <w:t>а ученици онда</w:t>
            </w:r>
            <w:r w:rsidRPr="009D7077">
              <w:rPr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>пишу реченице у свескама користећи понуђене придеве. Овде се такође може употребити апликација</w:t>
            </w:r>
            <w:r w:rsidR="0068302F">
              <w:rPr>
                <w:lang w:val="sr-Cyrl-RS" w:eastAsia="sr-Latn-CS"/>
              </w:rPr>
              <w:t xml:space="preserve"> (</w:t>
            </w:r>
            <w:r w:rsidR="0068302F">
              <w:rPr>
                <w:noProof/>
              </w:rPr>
              <w:drawing>
                <wp:inline distT="0" distB="0" distL="0" distR="0" wp14:anchorId="5BB4C277" wp14:editId="40952F10">
                  <wp:extent cx="194310" cy="201445"/>
                  <wp:effectExtent l="0" t="0" r="0" b="825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46172" t="42828" r="44322" b="38882"/>
                          <a:stretch/>
                        </pic:blipFill>
                        <pic:spPr bwMode="auto">
                          <a:xfrm>
                            <a:off x="0" y="0"/>
                            <a:ext cx="201069" cy="208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8302F">
              <w:rPr>
                <w:lang w:val="sr-Cyrl-RS" w:eastAsia="sr-Latn-CS"/>
              </w:rPr>
              <w:t>)</w:t>
            </w:r>
            <w:r>
              <w:rPr>
                <w:lang w:val="sr-Cyrl-RS" w:eastAsia="sr-Latn-CS"/>
              </w:rPr>
              <w:t xml:space="preserve"> ради учвршћивања облика компаратива или нагласити ученицима да ураде вежбу из апликације код куће. Посматрајући слику у вежби 8 а попуњавају празнине и потом слушају ради контроле.  У 8б пишу четири исказа попут вежбе 8а. </w:t>
            </w:r>
            <w:r w:rsidR="00422791">
              <w:rPr>
                <w:lang w:val="sr-Cyrl-RS" w:eastAsia="sr-Latn-CS"/>
              </w:rPr>
              <w:t xml:space="preserve">Циљни задатак </w:t>
            </w:r>
            <w:r w:rsidR="00CF057C">
              <w:rPr>
                <w:lang w:val="sr-Cyrl-RS" w:eastAsia="sr-Latn-CS"/>
              </w:rPr>
              <w:t xml:space="preserve">8ц </w:t>
            </w:r>
            <w:r w:rsidR="00422791">
              <w:rPr>
                <w:lang w:val="sr-Cyrl-RS" w:eastAsia="sr-Latn-CS"/>
              </w:rPr>
              <w:t xml:space="preserve">(опис пријатеља) може бити домаћи рад. </w:t>
            </w:r>
            <w:r w:rsidR="00E80A9E">
              <w:rPr>
                <w:lang w:val="sr-Cyrl-RS" w:eastAsia="sr-Latn-CS"/>
              </w:rPr>
              <w:t>Ове текстове ученици могу да „каче“ на неку дигиталну платформу, тако да су сви радови свима дос</w:t>
            </w:r>
            <w:r w:rsidR="00826BB7">
              <w:rPr>
                <w:lang w:val="sr-Cyrl-RS" w:eastAsia="sr-Latn-CS"/>
              </w:rPr>
              <w:t>т</w:t>
            </w:r>
            <w:r w:rsidR="00E80A9E">
              <w:rPr>
                <w:lang w:val="sr-Cyrl-RS" w:eastAsia="sr-Latn-CS"/>
              </w:rPr>
              <w:t>уп</w:t>
            </w:r>
            <w:r w:rsidR="00826BB7">
              <w:rPr>
                <w:lang w:val="sr-Cyrl-RS" w:eastAsia="sr-Latn-CS"/>
              </w:rPr>
              <w:t>н</w:t>
            </w:r>
            <w:r w:rsidR="00CF057C">
              <w:rPr>
                <w:lang w:val="sr-Cyrl-RS" w:eastAsia="sr-Latn-CS"/>
              </w:rPr>
              <w:t xml:space="preserve">и за читање и коментаре. </w:t>
            </w:r>
          </w:p>
          <w:p w:rsidR="009D7077" w:rsidRDefault="0042279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 апликацији</w:t>
            </w:r>
            <w:r w:rsidR="003A1EB2">
              <w:rPr>
                <w:lang w:val="sr-Cyrl-RS" w:eastAsia="sr-Latn-CS"/>
              </w:rPr>
              <w:t xml:space="preserve"> (</w:t>
            </w:r>
            <w:r w:rsidR="003A1EB2">
              <w:rPr>
                <w:noProof/>
              </w:rPr>
              <w:drawing>
                <wp:inline distT="0" distB="0" distL="0" distR="0" wp14:anchorId="4DCD1B2F" wp14:editId="5098B75C">
                  <wp:extent cx="223317" cy="242524"/>
                  <wp:effectExtent l="0" t="0" r="5715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55835" t="41344" r="41606" b="53497"/>
                          <a:stretch/>
                        </pic:blipFill>
                        <pic:spPr bwMode="auto">
                          <a:xfrm>
                            <a:off x="0" y="0"/>
                            <a:ext cx="224774" cy="2441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3A1EB2">
              <w:rPr>
                <w:lang w:val="sr-Cyrl-RS" w:eastAsia="sr-Latn-CS"/>
              </w:rPr>
              <w:t>)</w:t>
            </w:r>
            <w:bookmarkStart w:id="0" w:name="_GoBack"/>
            <w:bookmarkEnd w:id="0"/>
            <w:r>
              <w:rPr>
                <w:lang w:val="sr-Cyrl-RS" w:eastAsia="sr-Latn-CS"/>
              </w:rPr>
              <w:t xml:space="preserve"> могу да пронађу текстове описа најбољег пријатеља у којима ће учврстити употр</w:t>
            </w:r>
            <w:r w:rsidR="00E80A9E">
              <w:rPr>
                <w:lang w:val="sr-Cyrl-RS" w:eastAsia="sr-Latn-CS"/>
              </w:rPr>
              <w:t>ебу компаратива (напредни учен</w:t>
            </w:r>
            <w:r>
              <w:rPr>
                <w:lang w:val="sr-Cyrl-RS" w:eastAsia="sr-Latn-CS"/>
              </w:rPr>
              <w:t>ици</w:t>
            </w:r>
            <w:r w:rsidR="0068566F">
              <w:rPr>
                <w:lang w:val="sr-Cyrl-RS" w:eastAsia="sr-Latn-CS"/>
              </w:rPr>
              <w:t xml:space="preserve"> раде текст Б, мање напредни А), ово такође може бити домаћи рад.</w:t>
            </w:r>
          </w:p>
          <w:p w:rsidR="00E80A9E" w:rsidRPr="009D7077" w:rsidRDefault="009F557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*Направити избор задатака из радне свеске са стр. 24 за домаћи рад.</w:t>
            </w:r>
          </w:p>
          <w:p w:rsidR="00F95A65" w:rsidRDefault="00F95A65">
            <w:pPr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F95A65" w:rsidRPr="00D52932" w:rsidTr="00F95A65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A65" w:rsidRDefault="00F95A6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F95A65" w:rsidRDefault="00F95A6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A65" w:rsidRDefault="00F95A65" w:rsidP="004777B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F95A65" w:rsidRPr="00D52932" w:rsidTr="00F95A65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95A65" w:rsidRDefault="00F95A6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95A65" w:rsidRPr="00D52932" w:rsidTr="00F95A65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A65" w:rsidRDefault="00F95A6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95A65" w:rsidRPr="00D52932" w:rsidTr="00F95A65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A65" w:rsidRDefault="00F95A6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95A65" w:rsidTr="00F95A65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5A65" w:rsidRDefault="00F95A6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F95A65" w:rsidRDefault="00F95A65" w:rsidP="00F95A65"/>
    <w:p w:rsidR="00F95A65" w:rsidRDefault="00F95A65" w:rsidP="00F95A65">
      <w:pPr>
        <w:jc w:val="center"/>
        <w:rPr>
          <w:lang w:val="de-DE"/>
        </w:rPr>
      </w:pPr>
    </w:p>
    <w:p w:rsidR="00F95A65" w:rsidRDefault="00F95A65" w:rsidP="00F95A65">
      <w:pPr>
        <w:rPr>
          <w:lang w:val="de-DE"/>
        </w:rPr>
      </w:pPr>
    </w:p>
    <w:p w:rsidR="00F95A65" w:rsidRDefault="00F95A65" w:rsidP="00F95A65"/>
    <w:p w:rsidR="00F95A65" w:rsidRDefault="00F95A65" w:rsidP="00F95A65"/>
    <w:p w:rsidR="00F95A65" w:rsidRDefault="00F95A65" w:rsidP="00F95A65"/>
    <w:p w:rsidR="00F95A65" w:rsidRDefault="00F95A65" w:rsidP="00F95A65"/>
    <w:p w:rsidR="00F95A65" w:rsidRDefault="00F95A65" w:rsidP="00F95A65"/>
    <w:p w:rsidR="00F95A65" w:rsidRDefault="00F95A65" w:rsidP="00F95A65"/>
    <w:p w:rsidR="00F95A65" w:rsidRDefault="00F95A65" w:rsidP="00F95A65"/>
    <w:p w:rsidR="00F95A65" w:rsidRDefault="00F95A65" w:rsidP="00F95A65"/>
    <w:p w:rsidR="00F95A65" w:rsidRDefault="00F95A65" w:rsidP="00F95A65"/>
    <w:p w:rsidR="00F95A65" w:rsidRDefault="00F95A65" w:rsidP="00F95A65"/>
    <w:p w:rsidR="00BC5647" w:rsidRDefault="00BC5647"/>
    <w:sectPr w:rsidR="00BC5647" w:rsidSect="00F95A6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65"/>
    <w:rsid w:val="000B5170"/>
    <w:rsid w:val="000E5B8B"/>
    <w:rsid w:val="0012586C"/>
    <w:rsid w:val="001C5A23"/>
    <w:rsid w:val="001F38CF"/>
    <w:rsid w:val="00272F47"/>
    <w:rsid w:val="00380C5A"/>
    <w:rsid w:val="00382B20"/>
    <w:rsid w:val="003A1EB2"/>
    <w:rsid w:val="003F19EE"/>
    <w:rsid w:val="004102CA"/>
    <w:rsid w:val="00422791"/>
    <w:rsid w:val="004653E9"/>
    <w:rsid w:val="00496E4E"/>
    <w:rsid w:val="00544240"/>
    <w:rsid w:val="0068302F"/>
    <w:rsid w:val="0068566F"/>
    <w:rsid w:val="007C3999"/>
    <w:rsid w:val="00826BB7"/>
    <w:rsid w:val="00912F90"/>
    <w:rsid w:val="00986FF8"/>
    <w:rsid w:val="009D7077"/>
    <w:rsid w:val="009F5570"/>
    <w:rsid w:val="00B70C0F"/>
    <w:rsid w:val="00B93A8D"/>
    <w:rsid w:val="00BC5647"/>
    <w:rsid w:val="00BD1DDA"/>
    <w:rsid w:val="00BF2E86"/>
    <w:rsid w:val="00CD32E4"/>
    <w:rsid w:val="00CF057C"/>
    <w:rsid w:val="00D52932"/>
    <w:rsid w:val="00E80A9E"/>
    <w:rsid w:val="00F03BEF"/>
    <w:rsid w:val="00F07EA9"/>
    <w:rsid w:val="00F9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8F088"/>
  <w15:chartTrackingRefBased/>
  <w15:docId w15:val="{E53EE37B-F9FC-4596-B790-C3C331055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A6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A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2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29</cp:revision>
  <dcterms:created xsi:type="dcterms:W3CDTF">2024-12-21T10:54:00Z</dcterms:created>
  <dcterms:modified xsi:type="dcterms:W3CDTF">2024-12-28T13:07:00Z</dcterms:modified>
</cp:coreProperties>
</file>